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E64AB23" w:rsidR="002714B4" w:rsidRPr="0061785B" w:rsidRDefault="00F90B72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F205D66" w:rsidR="002C7489" w:rsidRPr="0061785B" w:rsidRDefault="00F90B72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08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39B5D360" w:rsidR="002C7489" w:rsidRPr="0061785B" w:rsidRDefault="00894E9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7A3C411B" w:rsidR="002C7489" w:rsidRPr="0061785B" w:rsidRDefault="00894E9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90B72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90B72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230929A4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AvanzaTech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="00127E78">
              <w:rPr>
                <w:rFonts w:ascii="Arial Narrow" w:hAnsi="Arial Narrow"/>
                <w:sz w:val="22"/>
                <w:szCs w:val="22"/>
                <w:lang w:val="es-CO"/>
              </w:rPr>
              <w:t xml:space="preserve"> Social Tech y demás cursos de interés para hacer crecer su negocio en el ámbito digital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66B2FB57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894E99">
              <w:rPr>
                <w:rFonts w:ascii="Arial Narrow" w:hAnsi="Arial Narrow"/>
                <w:sz w:val="22"/>
                <w:szCs w:val="22"/>
              </w:rPr>
              <w:t>5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127E78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27E78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127E78">
              <w:rPr>
                <w:rFonts w:ascii="Arial Narrow" w:hAnsi="Arial Narrow"/>
                <w:sz w:val="22"/>
                <w:szCs w:val="22"/>
              </w:rPr>
              <w:t>08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de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Lorica, 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en el negocio </w:t>
            </w:r>
            <w:r w:rsidR="00894E99">
              <w:rPr>
                <w:rFonts w:ascii="Arial Narrow" w:hAnsi="Arial Narrow"/>
                <w:sz w:val="22"/>
                <w:szCs w:val="22"/>
              </w:rPr>
              <w:t>Droguería La Unión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, donde participó el señor </w:t>
            </w:r>
            <w:r w:rsidR="00894E99">
              <w:rPr>
                <w:rFonts w:ascii="Arial Narrow" w:hAnsi="Arial Narrow"/>
                <w:sz w:val="22"/>
                <w:szCs w:val="22"/>
              </w:rPr>
              <w:t>Oscar Contreras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(</w:t>
            </w:r>
            <w:r w:rsidR="00894E99">
              <w:rPr>
                <w:rFonts w:ascii="Arial Narrow" w:hAnsi="Arial Narrow"/>
                <w:sz w:val="22"/>
                <w:szCs w:val="22"/>
              </w:rPr>
              <w:t>Vendedor</w:t>
            </w:r>
            <w:r w:rsidR="00127E78">
              <w:rPr>
                <w:rFonts w:ascii="Arial Narrow" w:hAnsi="Arial Narrow"/>
                <w:sz w:val="22"/>
                <w:szCs w:val="22"/>
              </w:rPr>
              <w:t>) y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)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3F6980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presentarse y explicar la finalidad de la reunión, </w:t>
            </w:r>
            <w:r w:rsidR="00127E78">
              <w:rPr>
                <w:rFonts w:ascii="Arial Narrow" w:hAnsi="Arial Narrow"/>
                <w:sz w:val="22"/>
                <w:szCs w:val="22"/>
              </w:rPr>
              <w:t>ante esto</w:t>
            </w:r>
            <w:r w:rsidR="00894E99">
              <w:rPr>
                <w:rFonts w:ascii="Arial Narrow" w:hAnsi="Arial Narrow"/>
                <w:sz w:val="22"/>
                <w:szCs w:val="22"/>
              </w:rPr>
              <w:t xml:space="preserve"> el señor Oscar Contreras (Vendedor)</w:t>
            </w:r>
            <w:r w:rsidR="00127E78">
              <w:rPr>
                <w:rFonts w:ascii="Arial Narrow" w:hAnsi="Arial Narrow"/>
                <w:sz w:val="22"/>
                <w:szCs w:val="22"/>
              </w:rPr>
              <w:t>, se muestra muy interesado y</w:t>
            </w:r>
            <w:r w:rsidR="00894E99">
              <w:rPr>
                <w:rFonts w:ascii="Arial Narrow" w:hAnsi="Arial Narrow"/>
                <w:sz w:val="22"/>
                <w:szCs w:val="22"/>
              </w:rPr>
              <w:t xml:space="preserve"> ocupa</w:t>
            </w:r>
            <w:r w:rsidR="00127E78">
              <w:rPr>
                <w:rFonts w:ascii="Arial Narrow" w:hAnsi="Arial Narrow"/>
                <w:sz w:val="22"/>
                <w:szCs w:val="22"/>
              </w:rPr>
              <w:t xml:space="preserve"> una actitud </w:t>
            </w:r>
            <w:r w:rsidR="00C84DEF">
              <w:rPr>
                <w:rFonts w:ascii="Arial Narrow" w:hAnsi="Arial Narrow"/>
                <w:sz w:val="22"/>
                <w:szCs w:val="22"/>
              </w:rPr>
              <w:t>cordia</w:t>
            </w:r>
            <w:r w:rsidR="00127E78">
              <w:rPr>
                <w:rFonts w:ascii="Arial Narrow" w:hAnsi="Arial Narrow"/>
                <w:sz w:val="22"/>
                <w:szCs w:val="22"/>
              </w:rPr>
              <w:t>l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1C85299" w14:textId="1FF846C4" w:rsidR="00CA0AA1" w:rsidRPr="00925A28" w:rsidRDefault="002D73F7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5DBCFB25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hyperlink r:id="rId13" w:history="1">
              <w:r w:rsidR="007458C2" w:rsidRPr="007458C2">
                <w:rPr>
                  <w:rStyle w:val="Hipervnculo"/>
                  <w:rFonts w:ascii="Arial Narrow" w:hAnsi="Arial Narrow"/>
                  <w:sz w:val="22"/>
                  <w:szCs w:val="22"/>
                </w:rPr>
                <w:t>Nuestra oferta - Avanza TEC</w:t>
              </w:r>
            </w:hyperlink>
            <w:r w:rsidR="007458C2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0FA25DC3" w14:textId="77777777" w:rsidR="007458C2" w:rsidRDefault="007458C2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C0C6440" w14:textId="0A582421" w:rsidR="007458C2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Social Tech </w:t>
            </w:r>
          </w:p>
          <w:p w14:paraId="2893FF28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4303DFF5" w14:textId="13A22F1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</w:t>
            </w:r>
            <w:proofErr w:type="spellStart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</w:t>
            </w:r>
            <w:proofErr w:type="spellEnd"/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 es un programa liderado por el Ministerio TIC en alianza con la Universidad Distrital Francisco José de Caldas, busca empoderar a miles de ciudadanos colombianos con herramientas para crear, monetizar y visibilizar contenido en las principales redes sociales y otras plataformas en línea.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 través de rutas formativas, encuentros con expertos y estrategias de inclusión territorial, SOCIAL TECH fortalece la economía digital, fomenta el emprendimiento creativo y promueve la ciudadanía digital en todas las regiones del país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</w:p>
          <w:p w14:paraId="7A926FDE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18AA8C2" w14:textId="4875FE6C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Se explicaron más detalles de la oferta:</w:t>
            </w:r>
          </w:p>
          <w:p w14:paraId="44AC99A3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57D7C60" w14:textId="77777777" w:rsidR="00925A28" w:rsidRP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Duración del curso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44h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asincrónicas en plataforma virtual para que puedas estudiar de manera flexible y a tu ritmo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.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4h</w:t>
            </w:r>
          </w:p>
          <w:p w14:paraId="4DF954C4" w14:textId="4FBFFFB3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sincrónicas (encuentros en vivo)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y </w:t>
            </w: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4charla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s </w:t>
            </w: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TECH en las que podrás participar, junto a creadores y expertos en el área digital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784D3E66" w14:textId="77777777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BC2A09" w14:textId="45E35C1C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Cursos disponibles: </w:t>
            </w:r>
          </w:p>
          <w:p w14:paraId="53C11BEE" w14:textId="77777777" w:rsidR="00925A28" w:rsidRDefault="00925A28" w:rsidP="00925A28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7286ACB" w14:textId="3F4E43D8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Monetización de redes sociales</w:t>
            </w:r>
          </w:p>
          <w:p w14:paraId="2A9451CD" w14:textId="5A32DBF3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Marketing digital a través de redes sociales</w:t>
            </w:r>
          </w:p>
          <w:p w14:paraId="44A7C6A1" w14:textId="10B72009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Psicología del consumidor para redes sociales</w:t>
            </w:r>
          </w:p>
          <w:p w14:paraId="6F7B73BF" w14:textId="39F7D017" w:rsidR="00925A28" w:rsidRP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>Análisis y optimización de contenido digital</w:t>
            </w:r>
          </w:p>
          <w:p w14:paraId="6C411BB2" w14:textId="75B6309E" w:rsidR="00925A28" w:rsidRDefault="00925A28" w:rsidP="00925A28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925A28">
              <w:rPr>
                <w:rFonts w:ascii="Arial Narrow" w:hAnsi="Arial Narrow"/>
                <w:sz w:val="22"/>
                <w:szCs w:val="22"/>
                <w:lang w:val="es-CO"/>
              </w:rPr>
              <w:t xml:space="preserve">Monetización avanzada multiplataforma </w:t>
            </w:r>
          </w:p>
          <w:p w14:paraId="139FFF5F" w14:textId="77777777" w:rsidR="00925A28" w:rsidRDefault="00925A28" w:rsidP="00925A28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1646F51" w14:textId="7F4FC248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Para mayor información, se comparte el siguiente link de acceso: </w:t>
            </w:r>
            <w:hyperlink r:id="rId14" w:history="1">
              <w:r w:rsidRPr="00925A28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2A194AAA" w14:textId="7135CFC6" w:rsidR="00925A28" w:rsidRP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E11005E" w14:textId="11019C8F" w:rsidR="00925A28" w:rsidRDefault="00925A28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</w:t>
            </w:r>
            <w:r w:rsidR="00DD6183" w:rsidRPr="00DD6183">
              <w:rPr>
                <w:rFonts w:ascii="Arial Narrow" w:hAnsi="Arial Narrow"/>
                <w:sz w:val="22"/>
                <w:szCs w:val="22"/>
                <w:lang w:val="es-CO"/>
              </w:rPr>
              <w:t>generar mayores ingresos a menor costo.</w:t>
            </w:r>
          </w:p>
          <w:p w14:paraId="7A684AAE" w14:textId="77777777" w:rsidR="00DD6183" w:rsidRDefault="00DD6183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32F3181" w14:textId="0EB265E2" w:rsidR="00DD6183" w:rsidRDefault="00DD6183" w:rsidP="00925A2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El </w:t>
            </w:r>
            <w:r w:rsidR="00894E99">
              <w:rPr>
                <w:rFonts w:ascii="Arial Narrow" w:hAnsi="Arial Narrow"/>
                <w:sz w:val="22"/>
                <w:szCs w:val="22"/>
                <w:lang w:val="es-CO"/>
              </w:rPr>
              <w:t xml:space="preserve">empleado del negocio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se sintió muy agradecido, entusiasmado e interesado en </w:t>
            </w:r>
            <w:r w:rsidR="00894E99">
              <w:rPr>
                <w:rFonts w:ascii="Arial Narrow" w:hAnsi="Arial Narrow"/>
                <w:sz w:val="22"/>
                <w:szCs w:val="22"/>
                <w:lang w:val="es-CO"/>
              </w:rPr>
              <w:t xml:space="preserve">participar y formarse por medio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de los cursos.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70C83C58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</w:t>
            </w:r>
            <w:r w:rsidR="00DD6183">
              <w:rPr>
                <w:rFonts w:ascii="Arial Narrow" w:hAnsi="Arial Narrow"/>
                <w:sz w:val="22"/>
                <w:szCs w:val="22"/>
              </w:rPr>
              <w:t>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7F892A2C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94E99">
              <w:rPr>
                <w:rFonts w:ascii="Arial Narrow" w:hAnsi="Arial Narrow"/>
                <w:sz w:val="22"/>
                <w:szCs w:val="22"/>
              </w:rPr>
              <w:t>5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DD6183">
              <w:rPr>
                <w:rFonts w:ascii="Arial Narrow" w:hAnsi="Arial Narrow"/>
                <w:sz w:val="22"/>
                <w:szCs w:val="22"/>
              </w:rPr>
              <w:t>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DD6183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</w:t>
            </w:r>
            <w:r w:rsidR="00DD6183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sostenibilidad</w:t>
            </w:r>
            <w:r w:rsidR="00DD6183">
              <w:rPr>
                <w:rFonts w:ascii="Arial Narrow" w:hAnsi="Arial Narrow"/>
                <w:sz w:val="22"/>
                <w:szCs w:val="22"/>
              </w:rPr>
              <w:t xml:space="preserve"> y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56386299" w:rsidR="00F3640A" w:rsidRPr="0061785B" w:rsidRDefault="00894E9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Oscar Contreras </w:t>
            </w:r>
          </w:p>
        </w:tc>
        <w:tc>
          <w:tcPr>
            <w:tcW w:w="3129" w:type="dxa"/>
            <w:vAlign w:val="center"/>
          </w:tcPr>
          <w:p w14:paraId="79E5FAD2" w14:textId="3A323BA5" w:rsidR="00F3640A" w:rsidRPr="0061785B" w:rsidRDefault="00894E9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Vendedor Droguería La Unión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70E5A73A" w14:textId="6FC62431" w:rsidR="00894E99" w:rsidRPr="00894E99" w:rsidRDefault="00894E99" w:rsidP="00894E9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894E99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033A5BF0" wp14:editId="583158A5">
            <wp:extent cx="2738039" cy="4867275"/>
            <wp:effectExtent l="0" t="0" r="5715" b="0"/>
            <wp:docPr id="970076963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30" cy="487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3427028F" w:rsidR="0094471E" w:rsidRPr="00894E99" w:rsidRDefault="0094471E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552A7E0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6C690B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85BB27F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4D435BA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D263514" w14:textId="77777777" w:rsidR="00894E99" w:rsidRDefault="00894E9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DD2A2C9" w14:textId="6E5D4A73" w:rsidR="00B76EE1" w:rsidRPr="00B76EE1" w:rsidRDefault="00B76EE1" w:rsidP="00B76EE1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 w:rsidRPr="00B76EE1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inline distT="0" distB="0" distL="0" distR="0" wp14:anchorId="5BB4B00C" wp14:editId="3E0203EC">
            <wp:extent cx="5613400" cy="4187825"/>
            <wp:effectExtent l="0" t="0" r="6350" b="3175"/>
            <wp:docPr id="1715207117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418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31CD0" w14:textId="5799E4B7" w:rsidR="008301B5" w:rsidRPr="00894E99" w:rsidRDefault="008301B5" w:rsidP="002C748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EF8747" w14:textId="77777777" w:rsidR="00AA245E" w:rsidRDefault="00AA245E">
      <w:r>
        <w:separator/>
      </w:r>
    </w:p>
  </w:endnote>
  <w:endnote w:type="continuationSeparator" w:id="0">
    <w:p w14:paraId="439E3906" w14:textId="77777777" w:rsidR="00AA245E" w:rsidRDefault="00AA245E">
      <w:r>
        <w:continuationSeparator/>
      </w:r>
    </w:p>
  </w:endnote>
  <w:endnote w:type="continuationNotice" w:id="1">
    <w:p w14:paraId="6677A286" w14:textId="77777777" w:rsidR="00AA245E" w:rsidRDefault="00AA245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F18D98" w14:textId="77777777" w:rsidR="00AA245E" w:rsidRDefault="00AA245E">
      <w:r>
        <w:separator/>
      </w:r>
    </w:p>
  </w:footnote>
  <w:footnote w:type="continuationSeparator" w:id="0">
    <w:p w14:paraId="1E53BB5D" w14:textId="77777777" w:rsidR="00AA245E" w:rsidRDefault="00AA245E">
      <w:r>
        <w:continuationSeparator/>
      </w:r>
    </w:p>
  </w:footnote>
  <w:footnote w:type="continuationNotice" w:id="1">
    <w:p w14:paraId="10E20210" w14:textId="77777777" w:rsidR="00AA245E" w:rsidRDefault="00AA245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5"/>
  </w:num>
  <w:num w:numId="17" w16cid:durableId="304504541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27E78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C0743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458C2"/>
    <w:rsid w:val="007546CB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94E99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25A28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245E"/>
    <w:rsid w:val="00AA32E7"/>
    <w:rsid w:val="00AB7677"/>
    <w:rsid w:val="00AD30BF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76EE1"/>
    <w:rsid w:val="00B834F5"/>
    <w:rsid w:val="00B92098"/>
    <w:rsid w:val="00BA7F2A"/>
    <w:rsid w:val="00BD3EA9"/>
    <w:rsid w:val="00BE7D60"/>
    <w:rsid w:val="00C03F25"/>
    <w:rsid w:val="00C23770"/>
    <w:rsid w:val="00C34C85"/>
    <w:rsid w:val="00C63FF4"/>
    <w:rsid w:val="00C6465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D6183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0B72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www.avanzatec.gov.co/portal/Secciones/Nuestra-ofert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1.jpeg"/><Relationship Id="rId23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813</Words>
  <Characters>4476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5279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2026-04-22T22:17:00Z</dcterms:created>
  <dcterms:modified xsi:type="dcterms:W3CDTF">2026-04-22T22:17:00Z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